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DC2A" w14:textId="77777777" w:rsidR="00570A0E" w:rsidRPr="00CF2E5C" w:rsidRDefault="00570A0E" w:rsidP="00CF2E5C">
      <w:pPr>
        <w:pStyle w:val="NoSpacing"/>
        <w:spacing w:line="360" w:lineRule="auto"/>
        <w:jc w:val="both"/>
        <w:rPr>
          <w:rFonts w:cs="Calibri"/>
          <w:sz w:val="24"/>
          <w:szCs w:val="24"/>
        </w:rPr>
      </w:pPr>
    </w:p>
    <w:p w14:paraId="64E9EF74" w14:textId="77777777" w:rsidR="00570A0E" w:rsidRPr="00CF2E5C" w:rsidRDefault="00570A0E" w:rsidP="00CF2E5C">
      <w:pPr>
        <w:pStyle w:val="NoSpacing"/>
        <w:spacing w:line="360" w:lineRule="auto"/>
        <w:jc w:val="both"/>
        <w:rPr>
          <w:rFonts w:cs="Calibri"/>
          <w:sz w:val="24"/>
          <w:szCs w:val="24"/>
        </w:rPr>
      </w:pPr>
    </w:p>
    <w:p w14:paraId="7D9417D1" w14:textId="77777777" w:rsidR="00570A0E" w:rsidRPr="00CF2E5C" w:rsidRDefault="00570A0E" w:rsidP="00CF2E5C">
      <w:pPr>
        <w:pStyle w:val="NoSpacing"/>
        <w:spacing w:line="360" w:lineRule="auto"/>
        <w:jc w:val="both"/>
        <w:rPr>
          <w:rFonts w:cs="Calibri"/>
          <w:sz w:val="24"/>
          <w:szCs w:val="24"/>
        </w:rPr>
      </w:pPr>
    </w:p>
    <w:p w14:paraId="3562B599" w14:textId="77777777" w:rsidR="00570A0E" w:rsidRPr="00CF2E5C" w:rsidRDefault="00570A0E" w:rsidP="00CF2E5C">
      <w:pPr>
        <w:pStyle w:val="NoSpacing"/>
        <w:spacing w:line="360" w:lineRule="auto"/>
        <w:jc w:val="both"/>
        <w:rPr>
          <w:rFonts w:cs="Calibri"/>
          <w:sz w:val="24"/>
          <w:szCs w:val="24"/>
        </w:rPr>
      </w:pPr>
    </w:p>
    <w:p w14:paraId="056B928D" w14:textId="1187E818" w:rsidR="006D09B6" w:rsidRPr="00CF2E5C" w:rsidRDefault="006D09B6" w:rsidP="00CF2E5C">
      <w:pPr>
        <w:pStyle w:val="NoSpacing"/>
        <w:spacing w:line="360" w:lineRule="auto"/>
        <w:jc w:val="both"/>
        <w:rPr>
          <w:rFonts w:cs="Calibri"/>
          <w:sz w:val="24"/>
          <w:szCs w:val="24"/>
        </w:rPr>
      </w:pPr>
    </w:p>
    <w:p w14:paraId="6CF14477" w14:textId="683B72C5" w:rsidR="001D358B" w:rsidRPr="00CF2E5C" w:rsidRDefault="00CF2E5C" w:rsidP="00CF2E5C">
      <w:pPr>
        <w:pStyle w:val="NoSpacing"/>
        <w:spacing w:line="360" w:lineRule="auto"/>
        <w:jc w:val="both"/>
        <w:rPr>
          <w:rFonts w:cs="Calibri"/>
          <w:sz w:val="24"/>
          <w:szCs w:val="24"/>
        </w:rPr>
      </w:pPr>
      <w:r>
        <w:rPr>
          <w:rFonts w:cs="Calibri"/>
          <w:sz w:val="24"/>
          <w:szCs w:val="24"/>
        </w:rPr>
        <w:t>October 2021</w:t>
      </w:r>
    </w:p>
    <w:p w14:paraId="070D86ED" w14:textId="77777777" w:rsidR="00E14320" w:rsidRPr="00CF2E5C" w:rsidRDefault="00E14320" w:rsidP="00CF2E5C">
      <w:pPr>
        <w:pStyle w:val="NoSpacing"/>
        <w:spacing w:line="360" w:lineRule="auto"/>
        <w:jc w:val="both"/>
        <w:rPr>
          <w:rFonts w:cs="Calibri"/>
          <w:sz w:val="24"/>
          <w:szCs w:val="24"/>
        </w:rPr>
      </w:pPr>
    </w:p>
    <w:p w14:paraId="1E1021AB" w14:textId="3C3432A3" w:rsidR="00CF2E5C" w:rsidRPr="00CF2E5C" w:rsidRDefault="00CF2E5C" w:rsidP="00CF2E5C">
      <w:pPr>
        <w:pStyle w:val="xmsonormal"/>
        <w:shd w:val="clear" w:color="auto" w:fill="FFFFFF"/>
        <w:spacing w:before="0" w:beforeAutospacing="0" w:after="0" w:afterAutospacing="0" w:line="360" w:lineRule="auto"/>
        <w:textAlignment w:val="baseline"/>
        <w:rPr>
          <w:rFonts w:ascii="Calibri" w:hAnsi="Calibri" w:cs="Calibri"/>
        </w:rPr>
      </w:pPr>
      <w:r w:rsidRPr="00CF2E5C">
        <w:rPr>
          <w:rFonts w:ascii="Calibri" w:hAnsi="Calibri" w:cs="Calibri"/>
          <w:b/>
          <w:bCs/>
          <w:iCs/>
          <w:u w:val="single"/>
          <w:bdr w:val="none" w:sz="0" w:space="0" w:color="auto" w:frame="1"/>
          <w:shd w:val="clear" w:color="auto" w:fill="FFFFFF"/>
        </w:rPr>
        <w:t>Langley Grammar School - Tuition Funding Statement</w:t>
      </w:r>
      <w:r>
        <w:rPr>
          <w:rFonts w:ascii="Calibri" w:hAnsi="Calibri" w:cs="Calibri"/>
          <w:b/>
          <w:bCs/>
          <w:iCs/>
          <w:u w:val="single"/>
          <w:bdr w:val="none" w:sz="0" w:space="0" w:color="auto" w:frame="1"/>
          <w:shd w:val="clear" w:color="auto" w:fill="FFFFFF"/>
        </w:rPr>
        <w:t xml:space="preserve"> for 16 to 19 Year Olds</w:t>
      </w:r>
      <w:bookmarkStart w:id="0" w:name="_GoBack"/>
      <w:bookmarkEnd w:id="0"/>
    </w:p>
    <w:p w14:paraId="6BE87024" w14:textId="77777777" w:rsidR="00CF2E5C" w:rsidRPr="00CF2E5C" w:rsidRDefault="00CF2E5C" w:rsidP="00CF2E5C">
      <w:pPr>
        <w:pStyle w:val="xmsonormal"/>
        <w:shd w:val="clear" w:color="auto" w:fill="FFFFFF"/>
        <w:spacing w:before="0" w:beforeAutospacing="0" w:after="0" w:afterAutospacing="0" w:line="360" w:lineRule="auto"/>
        <w:textAlignment w:val="baseline"/>
        <w:rPr>
          <w:rFonts w:ascii="Calibri" w:hAnsi="Calibri" w:cs="Calibri"/>
        </w:rPr>
      </w:pPr>
      <w:r w:rsidRPr="00CF2E5C">
        <w:rPr>
          <w:rFonts w:ascii="Calibri" w:hAnsi="Calibri" w:cs="Calibri"/>
          <w:bdr w:val="none" w:sz="0" w:space="0" w:color="auto" w:frame="1"/>
        </w:rPr>
        <w:t> </w:t>
      </w:r>
    </w:p>
    <w:p w14:paraId="4F22F8CF" w14:textId="77777777" w:rsidR="00CF2E5C" w:rsidRPr="00CF2E5C" w:rsidRDefault="00CF2E5C" w:rsidP="00CF2E5C">
      <w:pPr>
        <w:pStyle w:val="xmsonormal"/>
        <w:shd w:val="clear" w:color="auto" w:fill="FFFFFF"/>
        <w:spacing w:before="0" w:beforeAutospacing="0" w:after="0" w:afterAutospacing="0" w:line="360" w:lineRule="auto"/>
        <w:textAlignment w:val="baseline"/>
        <w:rPr>
          <w:rFonts w:ascii="Calibri" w:hAnsi="Calibri" w:cs="Calibri"/>
        </w:rPr>
      </w:pPr>
      <w:r w:rsidRPr="00CF2E5C">
        <w:rPr>
          <w:rFonts w:ascii="Calibri" w:hAnsi="Calibri" w:cs="Calibri"/>
          <w:iCs/>
          <w:bdr w:val="none" w:sz="0" w:space="0" w:color="auto" w:frame="1"/>
          <w:shd w:val="clear" w:color="auto" w:fill="FFFFFF"/>
        </w:rPr>
        <w:t>The funding is to be used to support small group tuition for students aged 16 to 19 in English, maths and other subjects that have been disrupted. </w:t>
      </w:r>
    </w:p>
    <w:p w14:paraId="0BAFEE0D" w14:textId="77777777" w:rsidR="00CF2E5C" w:rsidRPr="00CF2E5C" w:rsidRDefault="00CF2E5C" w:rsidP="00CF2E5C">
      <w:pPr>
        <w:pStyle w:val="xmsonormal"/>
        <w:shd w:val="clear" w:color="auto" w:fill="FFFFFF"/>
        <w:spacing w:before="0" w:beforeAutospacing="0" w:after="0" w:afterAutospacing="0" w:line="360" w:lineRule="auto"/>
        <w:textAlignment w:val="baseline"/>
        <w:rPr>
          <w:rFonts w:ascii="Calibri" w:hAnsi="Calibri" w:cs="Calibri"/>
        </w:rPr>
      </w:pPr>
      <w:r w:rsidRPr="00CF2E5C">
        <w:rPr>
          <w:rFonts w:ascii="Calibri" w:hAnsi="Calibri" w:cs="Calibri"/>
          <w:bdr w:val="none" w:sz="0" w:space="0" w:color="auto" w:frame="1"/>
        </w:rPr>
        <w:t> </w:t>
      </w:r>
    </w:p>
    <w:p w14:paraId="774C1BD2" w14:textId="77777777" w:rsidR="00CF2E5C" w:rsidRPr="00CF2E5C" w:rsidRDefault="00CF2E5C" w:rsidP="00CF2E5C">
      <w:pPr>
        <w:pStyle w:val="xmsonormal"/>
        <w:shd w:val="clear" w:color="auto" w:fill="FFFFFF"/>
        <w:spacing w:before="0" w:beforeAutospacing="0" w:after="0" w:afterAutospacing="0" w:line="360" w:lineRule="auto"/>
        <w:textAlignment w:val="baseline"/>
        <w:rPr>
          <w:rFonts w:ascii="Calibri" w:hAnsi="Calibri" w:cs="Calibri"/>
        </w:rPr>
      </w:pPr>
      <w:r w:rsidRPr="00CF2E5C">
        <w:rPr>
          <w:rFonts w:ascii="Calibri" w:hAnsi="Calibri" w:cs="Calibri"/>
          <w:iCs/>
          <w:bdr w:val="none" w:sz="0" w:space="0" w:color="auto" w:frame="1"/>
          <w:shd w:val="clear" w:color="auto" w:fill="FFFFFF"/>
        </w:rPr>
        <w:t>While attainment is less of an issue for Langley Grammar School, we have identified students who need support from the tuition fund on the basis of economic disadvantage. Support will be provided to assist high achieving disadvantaged students to reach their full potential, as well as to support other students from economically disadvantaged backgrounds.</w:t>
      </w:r>
    </w:p>
    <w:p w14:paraId="3DD442D9" w14:textId="77777777" w:rsidR="00CF2E5C" w:rsidRPr="00CF2E5C" w:rsidRDefault="00CF2E5C" w:rsidP="00CF2E5C">
      <w:pPr>
        <w:pStyle w:val="xmsonormal"/>
        <w:shd w:val="clear" w:color="auto" w:fill="FFFFFF"/>
        <w:spacing w:before="0" w:beforeAutospacing="0" w:after="0" w:afterAutospacing="0" w:line="360" w:lineRule="auto"/>
        <w:textAlignment w:val="baseline"/>
        <w:rPr>
          <w:rFonts w:ascii="Calibri" w:hAnsi="Calibri" w:cs="Calibri"/>
        </w:rPr>
      </w:pPr>
      <w:r w:rsidRPr="00CF2E5C">
        <w:rPr>
          <w:rFonts w:ascii="Calibri" w:hAnsi="Calibri" w:cs="Calibri"/>
          <w:bdr w:val="none" w:sz="0" w:space="0" w:color="auto" w:frame="1"/>
        </w:rPr>
        <w:t> </w:t>
      </w:r>
    </w:p>
    <w:p w14:paraId="1315468B" w14:textId="4A1BFFC0" w:rsidR="00CF2E5C" w:rsidRPr="00CF2E5C" w:rsidRDefault="00CF2E5C" w:rsidP="00CF2E5C">
      <w:pPr>
        <w:pStyle w:val="xmsonormal"/>
        <w:shd w:val="clear" w:color="auto" w:fill="FFFFFF"/>
        <w:spacing w:before="0" w:beforeAutospacing="0" w:after="0" w:afterAutospacing="0" w:line="360" w:lineRule="auto"/>
        <w:textAlignment w:val="baseline"/>
        <w:rPr>
          <w:rFonts w:ascii="Calibri" w:hAnsi="Calibri" w:cs="Calibri"/>
          <w:iCs/>
          <w:bdr w:val="none" w:sz="0" w:space="0" w:color="auto" w:frame="1"/>
          <w:shd w:val="clear" w:color="auto" w:fill="FFFFFF"/>
        </w:rPr>
      </w:pPr>
      <w:r w:rsidRPr="00CF2E5C">
        <w:rPr>
          <w:rFonts w:ascii="Calibri" w:hAnsi="Calibri" w:cs="Calibri"/>
          <w:iCs/>
          <w:bdr w:val="none" w:sz="0" w:space="0" w:color="auto" w:frame="1"/>
          <w:shd w:val="clear" w:color="auto" w:fill="FFFFFF"/>
        </w:rPr>
        <w:t>The funding will be used to support tuition costs associated with delivering catch-up tuition. It will be used primarily for small group tuition but may also be used for 1 to 1 tuition in certain cases. It is our intention to make use of a mix of current staff members, learning support assistants and third-party providers to deliver tuition.</w:t>
      </w:r>
    </w:p>
    <w:p w14:paraId="2F2F49DC" w14:textId="44313FFC" w:rsidR="00CF2E5C" w:rsidRPr="00CF2E5C" w:rsidRDefault="00CF2E5C" w:rsidP="00CF2E5C">
      <w:pPr>
        <w:pStyle w:val="xmsonormal"/>
        <w:shd w:val="clear" w:color="auto" w:fill="FFFFFF"/>
        <w:spacing w:before="0" w:beforeAutospacing="0" w:after="0" w:afterAutospacing="0" w:line="360" w:lineRule="auto"/>
        <w:textAlignment w:val="baseline"/>
        <w:rPr>
          <w:rFonts w:ascii="Calibri" w:hAnsi="Calibri" w:cs="Calibri"/>
          <w:iCs/>
          <w:bdr w:val="none" w:sz="0" w:space="0" w:color="auto" w:frame="1"/>
          <w:shd w:val="clear" w:color="auto" w:fill="FFFFFF"/>
        </w:rPr>
      </w:pPr>
    </w:p>
    <w:p w14:paraId="30706FD4" w14:textId="647EE437" w:rsidR="00CF2E5C" w:rsidRPr="00CF2E5C" w:rsidRDefault="00CF2E5C" w:rsidP="00CF2E5C">
      <w:pPr>
        <w:pStyle w:val="xmsonormal"/>
        <w:shd w:val="clear" w:color="auto" w:fill="FFFFFF"/>
        <w:spacing w:before="0" w:beforeAutospacing="0" w:after="0" w:afterAutospacing="0" w:line="360" w:lineRule="auto"/>
        <w:textAlignment w:val="baseline"/>
        <w:rPr>
          <w:rFonts w:ascii="Calibri" w:hAnsi="Calibri" w:cs="Calibri"/>
          <w:iCs/>
          <w:bdr w:val="none" w:sz="0" w:space="0" w:color="auto" w:frame="1"/>
          <w:shd w:val="clear" w:color="auto" w:fill="FFFFFF"/>
        </w:rPr>
      </w:pPr>
    </w:p>
    <w:p w14:paraId="730607C4" w14:textId="60E45F05" w:rsidR="00CF2E5C" w:rsidRPr="00CF2E5C" w:rsidRDefault="00CF2E5C" w:rsidP="00CF2E5C">
      <w:pPr>
        <w:pStyle w:val="xmsonormal"/>
        <w:shd w:val="clear" w:color="auto" w:fill="FFFFFF"/>
        <w:spacing w:before="0" w:beforeAutospacing="0" w:after="0" w:afterAutospacing="0" w:line="360" w:lineRule="auto"/>
        <w:textAlignment w:val="baseline"/>
        <w:rPr>
          <w:rFonts w:ascii="Calibri" w:hAnsi="Calibri" w:cs="Calibri"/>
          <w:iCs/>
          <w:bdr w:val="none" w:sz="0" w:space="0" w:color="auto" w:frame="1"/>
          <w:shd w:val="clear" w:color="auto" w:fill="FFFFFF"/>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61"/>
        <w:gridCol w:w="5215"/>
      </w:tblGrid>
      <w:tr w:rsidR="00CF2E5C" w:rsidRPr="00CF2E5C" w14:paraId="79018E4D" w14:textId="77777777" w:rsidTr="00CF2E5C">
        <w:trPr>
          <w:trHeight w:val="728"/>
        </w:trPr>
        <w:tc>
          <w:tcPr>
            <w:tcW w:w="4361" w:type="dxa"/>
            <w:shd w:val="clear" w:color="auto" w:fill="FFFFFF"/>
            <w:tcMar>
              <w:top w:w="0" w:type="dxa"/>
              <w:left w:w="108" w:type="dxa"/>
              <w:bottom w:w="0" w:type="dxa"/>
              <w:right w:w="108" w:type="dxa"/>
            </w:tcMar>
            <w:hideMark/>
          </w:tcPr>
          <w:p w14:paraId="12DB594F" w14:textId="77777777" w:rsidR="00CF2E5C" w:rsidRPr="00CF2E5C" w:rsidRDefault="00CF2E5C">
            <w:pPr>
              <w:pStyle w:val="NormalWeb"/>
              <w:spacing w:before="0" w:beforeAutospacing="0" w:after="0" w:afterAutospacing="0"/>
              <w:rPr>
                <w:rFonts w:ascii="Calibri" w:hAnsi="Calibri" w:cs="Calibri"/>
                <w:color w:val="000000"/>
              </w:rPr>
            </w:pPr>
            <w:r w:rsidRPr="00CF2E5C">
              <w:rPr>
                <w:rFonts w:ascii="Calibri" w:hAnsi="Calibri" w:cs="Calibri"/>
                <w:b/>
                <w:bCs/>
                <w:color w:val="1F497D"/>
                <w:bdr w:val="none" w:sz="0" w:space="0" w:color="auto" w:frame="1"/>
              </w:rPr>
              <w:t>Gary Botha </w:t>
            </w:r>
          </w:p>
          <w:p w14:paraId="03FDDF8E" w14:textId="77777777" w:rsidR="00CF2E5C" w:rsidRPr="00CF2E5C" w:rsidRDefault="00CF2E5C">
            <w:pPr>
              <w:pStyle w:val="NormalWeb"/>
              <w:spacing w:before="0" w:beforeAutospacing="0" w:after="0" w:afterAutospacing="0"/>
              <w:rPr>
                <w:rFonts w:ascii="Calibri" w:hAnsi="Calibri" w:cs="Calibri"/>
                <w:color w:val="000000"/>
              </w:rPr>
            </w:pPr>
            <w:r w:rsidRPr="00CF2E5C">
              <w:rPr>
                <w:rFonts w:ascii="Calibri" w:hAnsi="Calibri" w:cs="Calibri"/>
                <w:color w:val="1F497D"/>
                <w:bdr w:val="none" w:sz="0" w:space="0" w:color="auto" w:frame="1"/>
              </w:rPr>
              <w:t>Business Manager </w:t>
            </w:r>
          </w:p>
          <w:p w14:paraId="3D75F260" w14:textId="77777777" w:rsidR="00CF2E5C" w:rsidRPr="00CF2E5C" w:rsidRDefault="00CF2E5C">
            <w:pPr>
              <w:pStyle w:val="NormalWeb"/>
              <w:spacing w:before="0" w:beforeAutospacing="0" w:after="0" w:afterAutospacing="0"/>
              <w:rPr>
                <w:rFonts w:ascii="Calibri" w:hAnsi="Calibri" w:cs="Calibri"/>
                <w:color w:val="000000"/>
              </w:rPr>
            </w:pPr>
            <w:r w:rsidRPr="00CF2E5C">
              <w:rPr>
                <w:rFonts w:ascii="Calibri" w:hAnsi="Calibri" w:cs="Calibri"/>
                <w:color w:val="1F497D"/>
                <w:bdr w:val="none" w:sz="0" w:space="0" w:color="auto" w:frame="1"/>
              </w:rPr>
              <w:t>Langley Grammar School </w:t>
            </w:r>
          </w:p>
          <w:p w14:paraId="70E011A8" w14:textId="77777777" w:rsidR="00CF2E5C" w:rsidRPr="00CF2E5C" w:rsidRDefault="00CF2E5C">
            <w:pPr>
              <w:pStyle w:val="NormalWeb"/>
              <w:spacing w:before="0" w:beforeAutospacing="0" w:after="0" w:afterAutospacing="0"/>
              <w:rPr>
                <w:rFonts w:ascii="Calibri" w:hAnsi="Calibri" w:cs="Calibri"/>
                <w:color w:val="000000"/>
              </w:rPr>
            </w:pPr>
            <w:r w:rsidRPr="00CF2E5C">
              <w:rPr>
                <w:rFonts w:ascii="Calibri" w:hAnsi="Calibri" w:cs="Calibri"/>
                <w:color w:val="1F497D"/>
                <w:bdr w:val="none" w:sz="0" w:space="0" w:color="auto" w:frame="1"/>
              </w:rPr>
              <w:t>Reddington Drive, Langley, Berkshire, SL3 7QS </w:t>
            </w:r>
          </w:p>
          <w:p w14:paraId="5F12507E" w14:textId="77777777" w:rsidR="00CF2E5C" w:rsidRPr="00CF2E5C" w:rsidRDefault="00CF2E5C">
            <w:pPr>
              <w:pStyle w:val="NormalWeb"/>
              <w:spacing w:before="0" w:beforeAutospacing="0" w:after="0" w:afterAutospacing="0"/>
              <w:rPr>
                <w:rFonts w:ascii="Calibri" w:hAnsi="Calibri" w:cs="Calibri"/>
                <w:color w:val="000000"/>
              </w:rPr>
            </w:pPr>
            <w:r w:rsidRPr="00CF2E5C">
              <w:rPr>
                <w:rFonts w:ascii="Calibri" w:hAnsi="Calibri" w:cs="Calibri"/>
                <w:color w:val="1F497D"/>
                <w:bdr w:val="none" w:sz="0" w:space="0" w:color="auto" w:frame="1"/>
              </w:rPr>
              <w:t>01753 598312</w:t>
            </w:r>
          </w:p>
          <w:p w14:paraId="5CA6D25B" w14:textId="77777777" w:rsidR="00CF2E5C" w:rsidRPr="00CF2E5C" w:rsidRDefault="00CF2E5C">
            <w:pPr>
              <w:pStyle w:val="NormalWeb"/>
              <w:spacing w:before="0" w:beforeAutospacing="0" w:after="0" w:afterAutospacing="0"/>
              <w:rPr>
                <w:rFonts w:ascii="Calibri" w:hAnsi="Calibri" w:cs="Calibri"/>
                <w:color w:val="000000"/>
              </w:rPr>
            </w:pPr>
            <w:hyperlink r:id="rId7" w:history="1">
              <w:r w:rsidRPr="00CF2E5C">
                <w:rPr>
                  <w:rStyle w:val="Hyperlink"/>
                  <w:rFonts w:ascii="Calibri" w:hAnsi="Calibri" w:cs="Calibri"/>
                  <w:bdr w:val="none" w:sz="0" w:space="0" w:color="auto" w:frame="1"/>
                </w:rPr>
                <w:t>www.lgs.slough.sch.uk</w:t>
              </w:r>
            </w:hyperlink>
            <w:r w:rsidRPr="00CF2E5C">
              <w:rPr>
                <w:rFonts w:ascii="Calibri" w:hAnsi="Calibri" w:cs="Calibri"/>
                <w:color w:val="1F497D"/>
                <w:bdr w:val="none" w:sz="0" w:space="0" w:color="auto" w:frame="1"/>
              </w:rPr>
              <w:t> </w:t>
            </w:r>
          </w:p>
        </w:tc>
        <w:tc>
          <w:tcPr>
            <w:tcW w:w="5215" w:type="dxa"/>
            <w:shd w:val="clear" w:color="auto" w:fill="FFFFFF"/>
            <w:tcMar>
              <w:top w:w="0" w:type="dxa"/>
              <w:left w:w="108" w:type="dxa"/>
              <w:bottom w:w="0" w:type="dxa"/>
              <w:right w:w="108" w:type="dxa"/>
            </w:tcMar>
            <w:hideMark/>
          </w:tcPr>
          <w:p w14:paraId="06E0CC12" w14:textId="36D585F2" w:rsidR="00CF2E5C" w:rsidRPr="00CF2E5C" w:rsidRDefault="00CF2E5C">
            <w:pPr>
              <w:pStyle w:val="NormalWeb"/>
              <w:spacing w:before="0" w:beforeAutospacing="0" w:after="0" w:afterAutospacing="0"/>
              <w:rPr>
                <w:rFonts w:ascii="Calibri" w:hAnsi="Calibri" w:cs="Calibri"/>
                <w:color w:val="000000"/>
              </w:rPr>
            </w:pPr>
            <w:r w:rsidRPr="00CF2E5C">
              <w:rPr>
                <w:rFonts w:ascii="Calibri" w:hAnsi="Calibri" w:cs="Calibri"/>
                <w:noProof/>
              </w:rPr>
              <w:drawing>
                <wp:anchor distT="0" distB="0" distL="114300" distR="114300" simplePos="0" relativeHeight="251658240" behindDoc="1" locked="0" layoutInCell="1" allowOverlap="1" wp14:anchorId="49DDB7CF" wp14:editId="37529464">
                  <wp:simplePos x="0" y="0"/>
                  <wp:positionH relativeFrom="column">
                    <wp:posOffset>1345904</wp:posOffset>
                  </wp:positionH>
                  <wp:positionV relativeFrom="paragraph">
                    <wp:posOffset>140764</wp:posOffset>
                  </wp:positionV>
                  <wp:extent cx="956945" cy="1169670"/>
                  <wp:effectExtent l="0" t="0" r="0" b="0"/>
                  <wp:wrapTight wrapText="bothSides">
                    <wp:wrapPolygon edited="0">
                      <wp:start x="0" y="0"/>
                      <wp:lineTo x="0" y="21107"/>
                      <wp:lineTo x="21070" y="21107"/>
                      <wp:lineTo x="21070" y="0"/>
                      <wp:lineTo x="0" y="0"/>
                    </wp:wrapPolygon>
                  </wp:wrapTight>
                  <wp:docPr id="1" name="Picture 1" descr="C:\Users\stgbotha\AppData\Local\Microsoft\Windows\INetCache\Content.MSO\2F14D0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botha\AppData\Local\Microsoft\Windows\INetCache\Content.MSO\2F14D0A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169670"/>
                          </a:xfrm>
                          <a:prstGeom prst="rect">
                            <a:avLst/>
                          </a:prstGeom>
                          <a:noFill/>
                          <a:ln>
                            <a:noFill/>
                          </a:ln>
                        </pic:spPr>
                      </pic:pic>
                    </a:graphicData>
                  </a:graphic>
                </wp:anchor>
              </w:drawing>
            </w:r>
            <w:r w:rsidRPr="00CF2E5C">
              <w:rPr>
                <w:rFonts w:ascii="Calibri" w:hAnsi="Calibri" w:cs="Calibri"/>
                <w:color w:val="1F497D"/>
                <w:bdr w:val="none" w:sz="0" w:space="0" w:color="auto" w:frame="1"/>
              </w:rPr>
              <w:t> </w:t>
            </w:r>
          </w:p>
        </w:tc>
      </w:tr>
    </w:tbl>
    <w:p w14:paraId="4E52FD40" w14:textId="77777777" w:rsidR="00CF2E5C" w:rsidRPr="00CF2E5C" w:rsidRDefault="00CF2E5C" w:rsidP="00CF2E5C">
      <w:pPr>
        <w:pStyle w:val="xmsonormal"/>
        <w:shd w:val="clear" w:color="auto" w:fill="FFFFFF"/>
        <w:spacing w:before="0" w:beforeAutospacing="0" w:after="0" w:afterAutospacing="0" w:line="360" w:lineRule="auto"/>
        <w:textAlignment w:val="baseline"/>
        <w:rPr>
          <w:rFonts w:ascii="Calibri" w:hAnsi="Calibri" w:cs="Calibri"/>
        </w:rPr>
      </w:pPr>
    </w:p>
    <w:p w14:paraId="714B2FEA" w14:textId="77777777" w:rsidR="00380B5E" w:rsidRPr="00CF2E5C" w:rsidRDefault="00380B5E" w:rsidP="00CF2E5C">
      <w:pPr>
        <w:pStyle w:val="NoSpacing"/>
        <w:spacing w:line="360" w:lineRule="auto"/>
        <w:jc w:val="both"/>
        <w:rPr>
          <w:rFonts w:eastAsia="Arial" w:cs="Calibri"/>
          <w:b/>
          <w:bCs/>
          <w:sz w:val="24"/>
          <w:szCs w:val="24"/>
          <w:lang w:val="en-GB"/>
        </w:rPr>
      </w:pPr>
    </w:p>
    <w:sectPr w:rsidR="00380B5E" w:rsidRPr="00CF2E5C" w:rsidSect="00E14320">
      <w:headerReference w:type="even" r:id="rId9"/>
      <w:headerReference w:type="default" r:id="rId10"/>
      <w:footerReference w:type="even" r:id="rId11"/>
      <w:footerReference w:type="default" r:id="rId12"/>
      <w:headerReference w:type="first" r:id="rId13"/>
      <w:footerReference w:type="first" r:id="rId14"/>
      <w:pgSz w:w="11900" w:h="16840"/>
      <w:pgMar w:top="993" w:right="1080" w:bottom="993"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7DB52" w14:textId="77777777" w:rsidR="00D56BCF" w:rsidRDefault="00D56BCF" w:rsidP="00917E25">
      <w:r>
        <w:separator/>
      </w:r>
    </w:p>
  </w:endnote>
  <w:endnote w:type="continuationSeparator" w:id="0">
    <w:p w14:paraId="598FADA2" w14:textId="77777777" w:rsidR="00D56BCF" w:rsidRDefault="00D56BCF" w:rsidP="0091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5CAF" w14:textId="77777777" w:rsidR="006E5E2B" w:rsidRDefault="006E5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3BA7" w14:textId="77777777" w:rsidR="006E5E2B" w:rsidRDefault="006E5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0E85" w14:textId="77777777" w:rsidR="006E5E2B" w:rsidRDefault="006E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D75E" w14:textId="77777777" w:rsidR="00D56BCF" w:rsidRDefault="00D56BCF" w:rsidP="00917E25">
      <w:r>
        <w:separator/>
      </w:r>
    </w:p>
  </w:footnote>
  <w:footnote w:type="continuationSeparator" w:id="0">
    <w:p w14:paraId="4CBDB17F" w14:textId="77777777" w:rsidR="00D56BCF" w:rsidRDefault="00D56BCF" w:rsidP="00917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BAE3" w14:textId="77777777" w:rsidR="006E5E2B" w:rsidRDefault="006E5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DF2F" w14:textId="77777777" w:rsidR="006E5E2B" w:rsidRDefault="006E5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2F7E" w14:textId="77777777" w:rsidR="006E5E2B" w:rsidRDefault="006E5E2B">
    <w:pPr>
      <w:pStyle w:val="Header"/>
    </w:pPr>
    <w:r>
      <w:rPr>
        <w:noProof/>
        <w:lang w:eastAsia="en-GB"/>
      </w:rPr>
      <w:drawing>
        <wp:anchor distT="0" distB="0" distL="114300" distR="114300" simplePos="0" relativeHeight="251659264" behindDoc="1" locked="0" layoutInCell="1" allowOverlap="1" wp14:anchorId="2B17331A" wp14:editId="34103D5E">
          <wp:simplePos x="0" y="0"/>
          <wp:positionH relativeFrom="page">
            <wp:posOffset>2577</wp:posOffset>
          </wp:positionH>
          <wp:positionV relativeFrom="page">
            <wp:posOffset>1345</wp:posOffset>
          </wp:positionV>
          <wp:extent cx="7560000" cy="106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257 LGS letterhead v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01D"/>
    <w:multiLevelType w:val="hybridMultilevel"/>
    <w:tmpl w:val="EBF4A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205AB"/>
    <w:multiLevelType w:val="hybridMultilevel"/>
    <w:tmpl w:val="5660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12707"/>
    <w:multiLevelType w:val="multilevel"/>
    <w:tmpl w:val="C2B65A4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15:restartNumberingAfterBreak="0">
    <w:nsid w:val="087659EA"/>
    <w:multiLevelType w:val="hybridMultilevel"/>
    <w:tmpl w:val="7E949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D6DFC"/>
    <w:multiLevelType w:val="hybridMultilevel"/>
    <w:tmpl w:val="7250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37477"/>
    <w:multiLevelType w:val="hybridMultilevel"/>
    <w:tmpl w:val="B72A6A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758F2"/>
    <w:multiLevelType w:val="hybridMultilevel"/>
    <w:tmpl w:val="635C1F38"/>
    <w:lvl w:ilvl="0" w:tplc="84529F34">
      <w:start w:val="1"/>
      <w:numFmt w:val="decimal"/>
      <w:lvlText w:val="%1."/>
      <w:lvlJc w:val="center"/>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4BA2580"/>
    <w:multiLevelType w:val="multilevel"/>
    <w:tmpl w:val="B9EE8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E643B9"/>
    <w:multiLevelType w:val="hybridMultilevel"/>
    <w:tmpl w:val="8D80D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1668C0"/>
    <w:multiLevelType w:val="hybridMultilevel"/>
    <w:tmpl w:val="9836D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B1C6A91"/>
    <w:multiLevelType w:val="hybridMultilevel"/>
    <w:tmpl w:val="0862E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C20659"/>
    <w:multiLevelType w:val="hybridMultilevel"/>
    <w:tmpl w:val="65C6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426ED"/>
    <w:multiLevelType w:val="multilevel"/>
    <w:tmpl w:val="F8E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5408CF"/>
    <w:multiLevelType w:val="multilevel"/>
    <w:tmpl w:val="41D87A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7813427B"/>
    <w:multiLevelType w:val="hybridMultilevel"/>
    <w:tmpl w:val="3E28E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8"/>
  </w:num>
  <w:num w:numId="7">
    <w:abstractNumId w:val="10"/>
  </w:num>
  <w:num w:numId="8">
    <w:abstractNumId w:val="1"/>
  </w:num>
  <w:num w:numId="9">
    <w:abstractNumId w:val="14"/>
  </w:num>
  <w:num w:numId="10">
    <w:abstractNumId w:val="13"/>
  </w:num>
  <w:num w:numId="11">
    <w:abstractNumId w:val="4"/>
  </w:num>
  <w:num w:numId="12">
    <w:abstractNumId w:val="12"/>
  </w:num>
  <w:num w:numId="13">
    <w:abstractNumId w:val="9"/>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CF"/>
    <w:rsid w:val="0000187D"/>
    <w:rsid w:val="00007DA4"/>
    <w:rsid w:val="000145A4"/>
    <w:rsid w:val="00032EB3"/>
    <w:rsid w:val="00071A8E"/>
    <w:rsid w:val="00075FF0"/>
    <w:rsid w:val="000A300C"/>
    <w:rsid w:val="000D24FA"/>
    <w:rsid w:val="000D4AA4"/>
    <w:rsid w:val="000D6F65"/>
    <w:rsid w:val="000E7D9F"/>
    <w:rsid w:val="000F0D44"/>
    <w:rsid w:val="00102D7C"/>
    <w:rsid w:val="00131527"/>
    <w:rsid w:val="00154A45"/>
    <w:rsid w:val="00156083"/>
    <w:rsid w:val="00190932"/>
    <w:rsid w:val="001A2795"/>
    <w:rsid w:val="001B4408"/>
    <w:rsid w:val="001C3F98"/>
    <w:rsid w:val="001C54F5"/>
    <w:rsid w:val="001C6544"/>
    <w:rsid w:val="001D358B"/>
    <w:rsid w:val="001D4998"/>
    <w:rsid w:val="001E2037"/>
    <w:rsid w:val="001E5A45"/>
    <w:rsid w:val="00212B66"/>
    <w:rsid w:val="002402EC"/>
    <w:rsid w:val="00245A4C"/>
    <w:rsid w:val="00247660"/>
    <w:rsid w:val="00263DED"/>
    <w:rsid w:val="002B056E"/>
    <w:rsid w:val="002C5FC2"/>
    <w:rsid w:val="002D0F7E"/>
    <w:rsid w:val="002E0561"/>
    <w:rsid w:val="00302938"/>
    <w:rsid w:val="00314292"/>
    <w:rsid w:val="00332BF9"/>
    <w:rsid w:val="003472EC"/>
    <w:rsid w:val="00357CFB"/>
    <w:rsid w:val="00361464"/>
    <w:rsid w:val="00362123"/>
    <w:rsid w:val="00375792"/>
    <w:rsid w:val="0038052A"/>
    <w:rsid w:val="00380B5E"/>
    <w:rsid w:val="0039186C"/>
    <w:rsid w:val="003938A2"/>
    <w:rsid w:val="00394064"/>
    <w:rsid w:val="00406C9A"/>
    <w:rsid w:val="004078D7"/>
    <w:rsid w:val="00407F65"/>
    <w:rsid w:val="00414F64"/>
    <w:rsid w:val="00431D2B"/>
    <w:rsid w:val="00437ABE"/>
    <w:rsid w:val="00444582"/>
    <w:rsid w:val="0046208E"/>
    <w:rsid w:val="00471B34"/>
    <w:rsid w:val="00480FBF"/>
    <w:rsid w:val="00483A20"/>
    <w:rsid w:val="004A2015"/>
    <w:rsid w:val="004A202B"/>
    <w:rsid w:val="004B1FA9"/>
    <w:rsid w:val="004C2397"/>
    <w:rsid w:val="004D5C36"/>
    <w:rsid w:val="004E573B"/>
    <w:rsid w:val="004F3CE5"/>
    <w:rsid w:val="004F5855"/>
    <w:rsid w:val="00525657"/>
    <w:rsid w:val="00527CD2"/>
    <w:rsid w:val="00531549"/>
    <w:rsid w:val="00540EE4"/>
    <w:rsid w:val="0054653A"/>
    <w:rsid w:val="00557DCF"/>
    <w:rsid w:val="00570A0E"/>
    <w:rsid w:val="00590B5B"/>
    <w:rsid w:val="005D10C2"/>
    <w:rsid w:val="005D31C9"/>
    <w:rsid w:val="005E043D"/>
    <w:rsid w:val="005E093F"/>
    <w:rsid w:val="005E0DF2"/>
    <w:rsid w:val="005F6C8A"/>
    <w:rsid w:val="006038C9"/>
    <w:rsid w:val="00611178"/>
    <w:rsid w:val="0062066B"/>
    <w:rsid w:val="00644C71"/>
    <w:rsid w:val="00662FAE"/>
    <w:rsid w:val="00687E79"/>
    <w:rsid w:val="006B05BD"/>
    <w:rsid w:val="006B782C"/>
    <w:rsid w:val="006C1B39"/>
    <w:rsid w:val="006C4033"/>
    <w:rsid w:val="006C4D5C"/>
    <w:rsid w:val="006D0171"/>
    <w:rsid w:val="006D09B6"/>
    <w:rsid w:val="006D3718"/>
    <w:rsid w:val="006D7345"/>
    <w:rsid w:val="006D798A"/>
    <w:rsid w:val="006E458B"/>
    <w:rsid w:val="006E471D"/>
    <w:rsid w:val="006E5E2B"/>
    <w:rsid w:val="00712BF6"/>
    <w:rsid w:val="007155C8"/>
    <w:rsid w:val="007168D6"/>
    <w:rsid w:val="00722D87"/>
    <w:rsid w:val="007932B7"/>
    <w:rsid w:val="0079435E"/>
    <w:rsid w:val="007A18FC"/>
    <w:rsid w:val="007B39DE"/>
    <w:rsid w:val="007C0791"/>
    <w:rsid w:val="007D08DC"/>
    <w:rsid w:val="007E0C3F"/>
    <w:rsid w:val="007E5E0F"/>
    <w:rsid w:val="007F06AE"/>
    <w:rsid w:val="007F4EC2"/>
    <w:rsid w:val="007F67C5"/>
    <w:rsid w:val="00805DA3"/>
    <w:rsid w:val="00816A9D"/>
    <w:rsid w:val="00827C78"/>
    <w:rsid w:val="0083570B"/>
    <w:rsid w:val="00836574"/>
    <w:rsid w:val="008426F5"/>
    <w:rsid w:val="0086009B"/>
    <w:rsid w:val="00884834"/>
    <w:rsid w:val="008A60C2"/>
    <w:rsid w:val="008B7893"/>
    <w:rsid w:val="008D3577"/>
    <w:rsid w:val="008D59C0"/>
    <w:rsid w:val="008E0AB6"/>
    <w:rsid w:val="008F020F"/>
    <w:rsid w:val="008F13EA"/>
    <w:rsid w:val="009046BC"/>
    <w:rsid w:val="00905017"/>
    <w:rsid w:val="009176A5"/>
    <w:rsid w:val="00917E25"/>
    <w:rsid w:val="00934CD4"/>
    <w:rsid w:val="00941ABA"/>
    <w:rsid w:val="00951659"/>
    <w:rsid w:val="009C2E93"/>
    <w:rsid w:val="009E4DE7"/>
    <w:rsid w:val="009F2478"/>
    <w:rsid w:val="00A04C62"/>
    <w:rsid w:val="00A05DA0"/>
    <w:rsid w:val="00A1459B"/>
    <w:rsid w:val="00A4257B"/>
    <w:rsid w:val="00A54F98"/>
    <w:rsid w:val="00A5758F"/>
    <w:rsid w:val="00A70117"/>
    <w:rsid w:val="00AA15AC"/>
    <w:rsid w:val="00AB75BE"/>
    <w:rsid w:val="00AD5F75"/>
    <w:rsid w:val="00AD7274"/>
    <w:rsid w:val="00AE051B"/>
    <w:rsid w:val="00AF0119"/>
    <w:rsid w:val="00AF5FE6"/>
    <w:rsid w:val="00AF6997"/>
    <w:rsid w:val="00B072EA"/>
    <w:rsid w:val="00B17E10"/>
    <w:rsid w:val="00B417B7"/>
    <w:rsid w:val="00B65846"/>
    <w:rsid w:val="00B6627A"/>
    <w:rsid w:val="00B67616"/>
    <w:rsid w:val="00B71DC7"/>
    <w:rsid w:val="00BB792B"/>
    <w:rsid w:val="00BD30E0"/>
    <w:rsid w:val="00BD4A00"/>
    <w:rsid w:val="00BF729B"/>
    <w:rsid w:val="00C106B3"/>
    <w:rsid w:val="00C56E16"/>
    <w:rsid w:val="00C6718C"/>
    <w:rsid w:val="00C830EB"/>
    <w:rsid w:val="00C8707E"/>
    <w:rsid w:val="00C95990"/>
    <w:rsid w:val="00CA0BF7"/>
    <w:rsid w:val="00CE4DBD"/>
    <w:rsid w:val="00CF2E5C"/>
    <w:rsid w:val="00D0100B"/>
    <w:rsid w:val="00D27152"/>
    <w:rsid w:val="00D51783"/>
    <w:rsid w:val="00D56BCF"/>
    <w:rsid w:val="00D60185"/>
    <w:rsid w:val="00D80E38"/>
    <w:rsid w:val="00D84FC8"/>
    <w:rsid w:val="00DC3284"/>
    <w:rsid w:val="00DC352D"/>
    <w:rsid w:val="00DE5F3C"/>
    <w:rsid w:val="00DF707F"/>
    <w:rsid w:val="00E05CA1"/>
    <w:rsid w:val="00E10F72"/>
    <w:rsid w:val="00E14320"/>
    <w:rsid w:val="00E15312"/>
    <w:rsid w:val="00E23856"/>
    <w:rsid w:val="00E2766B"/>
    <w:rsid w:val="00E372B0"/>
    <w:rsid w:val="00E510B3"/>
    <w:rsid w:val="00E56FE4"/>
    <w:rsid w:val="00EA6176"/>
    <w:rsid w:val="00EA6291"/>
    <w:rsid w:val="00EC13D2"/>
    <w:rsid w:val="00ED1EA2"/>
    <w:rsid w:val="00ED6D76"/>
    <w:rsid w:val="00EE2344"/>
    <w:rsid w:val="00EE639A"/>
    <w:rsid w:val="00EE7001"/>
    <w:rsid w:val="00EF2266"/>
    <w:rsid w:val="00F02AB1"/>
    <w:rsid w:val="00F36743"/>
    <w:rsid w:val="00F36FCF"/>
    <w:rsid w:val="00F5331C"/>
    <w:rsid w:val="00FA0755"/>
    <w:rsid w:val="00FD6916"/>
    <w:rsid w:val="00FE65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B6833"/>
  <w15:chartTrackingRefBased/>
  <w15:docId w15:val="{A3966A87-022B-0448-BE58-EE25FB4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E25"/>
    <w:pPr>
      <w:tabs>
        <w:tab w:val="center" w:pos="4680"/>
        <w:tab w:val="right" w:pos="9360"/>
      </w:tabs>
    </w:pPr>
  </w:style>
  <w:style w:type="character" w:customStyle="1" w:styleId="HeaderChar">
    <w:name w:val="Header Char"/>
    <w:basedOn w:val="DefaultParagraphFont"/>
    <w:link w:val="Header"/>
    <w:uiPriority w:val="99"/>
    <w:rsid w:val="00917E25"/>
  </w:style>
  <w:style w:type="paragraph" w:styleId="Footer">
    <w:name w:val="footer"/>
    <w:basedOn w:val="Normal"/>
    <w:link w:val="FooterChar"/>
    <w:uiPriority w:val="99"/>
    <w:unhideWhenUsed/>
    <w:rsid w:val="00917E25"/>
    <w:pPr>
      <w:tabs>
        <w:tab w:val="center" w:pos="4680"/>
        <w:tab w:val="right" w:pos="9360"/>
      </w:tabs>
    </w:pPr>
  </w:style>
  <w:style w:type="character" w:customStyle="1" w:styleId="FooterChar">
    <w:name w:val="Footer Char"/>
    <w:basedOn w:val="DefaultParagraphFont"/>
    <w:link w:val="Footer"/>
    <w:uiPriority w:val="99"/>
    <w:rsid w:val="00917E25"/>
  </w:style>
  <w:style w:type="paragraph" w:customStyle="1" w:styleId="NoParagraphStyle">
    <w:name w:val="[No Paragraph Style]"/>
    <w:rsid w:val="00917E25"/>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rsid w:val="00570A0E"/>
    <w:rPr>
      <w:color w:val="0000FF"/>
      <w:u w:val="single"/>
    </w:rPr>
  </w:style>
  <w:style w:type="paragraph" w:styleId="NoSpacing">
    <w:name w:val="No Spacing"/>
    <w:uiPriority w:val="1"/>
    <w:qFormat/>
    <w:rsid w:val="00570A0E"/>
    <w:rPr>
      <w:rFonts w:ascii="Calibri" w:eastAsia="Calibri" w:hAnsi="Calibri" w:cs="Times New Roman"/>
      <w:sz w:val="22"/>
      <w:szCs w:val="22"/>
      <w:lang w:val="en-US"/>
    </w:rPr>
  </w:style>
  <w:style w:type="paragraph" w:styleId="PlainText">
    <w:name w:val="Plain Text"/>
    <w:basedOn w:val="Normal"/>
    <w:link w:val="PlainTextChar"/>
    <w:uiPriority w:val="99"/>
    <w:semiHidden/>
    <w:unhideWhenUsed/>
    <w:rsid w:val="0046208E"/>
    <w:rPr>
      <w:rFonts w:ascii="Calibri" w:hAnsi="Calibri"/>
      <w:sz w:val="22"/>
      <w:szCs w:val="21"/>
    </w:rPr>
  </w:style>
  <w:style w:type="character" w:customStyle="1" w:styleId="PlainTextChar">
    <w:name w:val="Plain Text Char"/>
    <w:basedOn w:val="DefaultParagraphFont"/>
    <w:link w:val="PlainText"/>
    <w:uiPriority w:val="99"/>
    <w:semiHidden/>
    <w:rsid w:val="0046208E"/>
    <w:rPr>
      <w:rFonts w:ascii="Calibri" w:hAnsi="Calibri"/>
      <w:sz w:val="22"/>
      <w:szCs w:val="21"/>
    </w:rPr>
  </w:style>
  <w:style w:type="character" w:customStyle="1" w:styleId="UnresolvedMention">
    <w:name w:val="Unresolved Mention"/>
    <w:basedOn w:val="DefaultParagraphFont"/>
    <w:uiPriority w:val="99"/>
    <w:semiHidden/>
    <w:unhideWhenUsed/>
    <w:rsid w:val="00A05DA0"/>
    <w:rPr>
      <w:color w:val="605E5C"/>
      <w:shd w:val="clear" w:color="auto" w:fill="E1DFDD"/>
    </w:rPr>
  </w:style>
  <w:style w:type="paragraph" w:styleId="ListParagraph">
    <w:name w:val="List Paragraph"/>
    <w:basedOn w:val="Normal"/>
    <w:uiPriority w:val="34"/>
    <w:qFormat/>
    <w:rsid w:val="007D08DC"/>
    <w:pPr>
      <w:ind w:left="720"/>
      <w:contextualSpacing/>
    </w:pPr>
  </w:style>
  <w:style w:type="table" w:styleId="GridTable4-Accent6">
    <w:name w:val="Grid Table 4 Accent 6"/>
    <w:basedOn w:val="TableNormal"/>
    <w:uiPriority w:val="49"/>
    <w:rsid w:val="00EA629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F3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2FAE"/>
    <w:rPr>
      <w:sz w:val="16"/>
      <w:szCs w:val="16"/>
    </w:rPr>
  </w:style>
  <w:style w:type="paragraph" w:styleId="CommentText">
    <w:name w:val="annotation text"/>
    <w:basedOn w:val="Normal"/>
    <w:link w:val="CommentTextChar"/>
    <w:uiPriority w:val="99"/>
    <w:semiHidden/>
    <w:unhideWhenUsed/>
    <w:rsid w:val="00662FAE"/>
    <w:pPr>
      <w:spacing w:after="160"/>
    </w:pPr>
    <w:rPr>
      <w:sz w:val="20"/>
      <w:szCs w:val="20"/>
    </w:rPr>
  </w:style>
  <w:style w:type="character" w:customStyle="1" w:styleId="CommentTextChar">
    <w:name w:val="Comment Text Char"/>
    <w:basedOn w:val="DefaultParagraphFont"/>
    <w:link w:val="CommentText"/>
    <w:uiPriority w:val="99"/>
    <w:semiHidden/>
    <w:rsid w:val="00662FAE"/>
    <w:rPr>
      <w:sz w:val="20"/>
      <w:szCs w:val="20"/>
    </w:rPr>
  </w:style>
  <w:style w:type="paragraph" w:customStyle="1" w:styleId="xmsonormal">
    <w:name w:val="x_msonormal"/>
    <w:basedOn w:val="Normal"/>
    <w:rsid w:val="00CF2E5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CF2E5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9104">
      <w:bodyDiv w:val="1"/>
      <w:marLeft w:val="0"/>
      <w:marRight w:val="0"/>
      <w:marTop w:val="0"/>
      <w:marBottom w:val="0"/>
      <w:divBdr>
        <w:top w:val="none" w:sz="0" w:space="0" w:color="auto"/>
        <w:left w:val="none" w:sz="0" w:space="0" w:color="auto"/>
        <w:bottom w:val="none" w:sz="0" w:space="0" w:color="auto"/>
        <w:right w:val="none" w:sz="0" w:space="0" w:color="auto"/>
      </w:divBdr>
    </w:div>
    <w:div w:id="113064507">
      <w:bodyDiv w:val="1"/>
      <w:marLeft w:val="0"/>
      <w:marRight w:val="0"/>
      <w:marTop w:val="0"/>
      <w:marBottom w:val="0"/>
      <w:divBdr>
        <w:top w:val="none" w:sz="0" w:space="0" w:color="auto"/>
        <w:left w:val="none" w:sz="0" w:space="0" w:color="auto"/>
        <w:bottom w:val="none" w:sz="0" w:space="0" w:color="auto"/>
        <w:right w:val="none" w:sz="0" w:space="0" w:color="auto"/>
      </w:divBdr>
    </w:div>
    <w:div w:id="819544040">
      <w:bodyDiv w:val="1"/>
      <w:marLeft w:val="0"/>
      <w:marRight w:val="0"/>
      <w:marTop w:val="0"/>
      <w:marBottom w:val="0"/>
      <w:divBdr>
        <w:top w:val="none" w:sz="0" w:space="0" w:color="auto"/>
        <w:left w:val="none" w:sz="0" w:space="0" w:color="auto"/>
        <w:bottom w:val="none" w:sz="0" w:space="0" w:color="auto"/>
        <w:right w:val="none" w:sz="0" w:space="0" w:color="auto"/>
      </w:divBdr>
      <w:divsChild>
        <w:div w:id="1183856493">
          <w:marLeft w:val="0"/>
          <w:marRight w:val="0"/>
          <w:marTop w:val="0"/>
          <w:marBottom w:val="0"/>
          <w:divBdr>
            <w:top w:val="none" w:sz="0" w:space="0" w:color="auto"/>
            <w:left w:val="none" w:sz="0" w:space="0" w:color="auto"/>
            <w:bottom w:val="none" w:sz="0" w:space="0" w:color="auto"/>
            <w:right w:val="none" w:sz="0" w:space="0" w:color="auto"/>
          </w:divBdr>
        </w:div>
        <w:div w:id="1555464132">
          <w:marLeft w:val="0"/>
          <w:marRight w:val="0"/>
          <w:marTop w:val="0"/>
          <w:marBottom w:val="0"/>
          <w:divBdr>
            <w:top w:val="none" w:sz="0" w:space="0" w:color="auto"/>
            <w:left w:val="none" w:sz="0" w:space="0" w:color="auto"/>
            <w:bottom w:val="none" w:sz="0" w:space="0" w:color="auto"/>
            <w:right w:val="none" w:sz="0" w:space="0" w:color="auto"/>
          </w:divBdr>
        </w:div>
        <w:div w:id="839925105">
          <w:marLeft w:val="0"/>
          <w:marRight w:val="0"/>
          <w:marTop w:val="0"/>
          <w:marBottom w:val="0"/>
          <w:divBdr>
            <w:top w:val="none" w:sz="0" w:space="0" w:color="auto"/>
            <w:left w:val="none" w:sz="0" w:space="0" w:color="auto"/>
            <w:bottom w:val="none" w:sz="0" w:space="0" w:color="auto"/>
            <w:right w:val="none" w:sz="0" w:space="0" w:color="auto"/>
          </w:divBdr>
        </w:div>
        <w:div w:id="954019550">
          <w:marLeft w:val="0"/>
          <w:marRight w:val="0"/>
          <w:marTop w:val="0"/>
          <w:marBottom w:val="0"/>
          <w:divBdr>
            <w:top w:val="none" w:sz="0" w:space="0" w:color="auto"/>
            <w:left w:val="none" w:sz="0" w:space="0" w:color="auto"/>
            <w:bottom w:val="none" w:sz="0" w:space="0" w:color="auto"/>
            <w:right w:val="none" w:sz="0" w:space="0" w:color="auto"/>
          </w:divBdr>
        </w:div>
        <w:div w:id="567495558">
          <w:marLeft w:val="0"/>
          <w:marRight w:val="0"/>
          <w:marTop w:val="0"/>
          <w:marBottom w:val="0"/>
          <w:divBdr>
            <w:top w:val="none" w:sz="0" w:space="0" w:color="auto"/>
            <w:left w:val="none" w:sz="0" w:space="0" w:color="auto"/>
            <w:bottom w:val="none" w:sz="0" w:space="0" w:color="auto"/>
            <w:right w:val="none" w:sz="0" w:space="0" w:color="auto"/>
          </w:divBdr>
        </w:div>
        <w:div w:id="1736509024">
          <w:marLeft w:val="0"/>
          <w:marRight w:val="0"/>
          <w:marTop w:val="0"/>
          <w:marBottom w:val="0"/>
          <w:divBdr>
            <w:top w:val="none" w:sz="0" w:space="0" w:color="auto"/>
            <w:left w:val="none" w:sz="0" w:space="0" w:color="auto"/>
            <w:bottom w:val="none" w:sz="0" w:space="0" w:color="auto"/>
            <w:right w:val="none" w:sz="0" w:space="0" w:color="auto"/>
          </w:divBdr>
        </w:div>
        <w:div w:id="173149837">
          <w:marLeft w:val="0"/>
          <w:marRight w:val="0"/>
          <w:marTop w:val="0"/>
          <w:marBottom w:val="0"/>
          <w:divBdr>
            <w:top w:val="none" w:sz="0" w:space="0" w:color="auto"/>
            <w:left w:val="none" w:sz="0" w:space="0" w:color="auto"/>
            <w:bottom w:val="none" w:sz="0" w:space="0" w:color="auto"/>
            <w:right w:val="none" w:sz="0" w:space="0" w:color="auto"/>
          </w:divBdr>
        </w:div>
      </w:divsChild>
    </w:div>
    <w:div w:id="888569711">
      <w:bodyDiv w:val="1"/>
      <w:marLeft w:val="0"/>
      <w:marRight w:val="0"/>
      <w:marTop w:val="0"/>
      <w:marBottom w:val="0"/>
      <w:divBdr>
        <w:top w:val="none" w:sz="0" w:space="0" w:color="auto"/>
        <w:left w:val="none" w:sz="0" w:space="0" w:color="auto"/>
        <w:bottom w:val="none" w:sz="0" w:space="0" w:color="auto"/>
        <w:right w:val="none" w:sz="0" w:space="0" w:color="auto"/>
      </w:divBdr>
    </w:div>
    <w:div w:id="1526098131">
      <w:bodyDiv w:val="1"/>
      <w:marLeft w:val="0"/>
      <w:marRight w:val="0"/>
      <w:marTop w:val="0"/>
      <w:marBottom w:val="0"/>
      <w:divBdr>
        <w:top w:val="none" w:sz="0" w:space="0" w:color="auto"/>
        <w:left w:val="none" w:sz="0" w:space="0" w:color="auto"/>
        <w:bottom w:val="none" w:sz="0" w:space="0" w:color="auto"/>
        <w:right w:val="none" w:sz="0" w:space="0" w:color="auto"/>
      </w:divBdr>
    </w:div>
    <w:div w:id="1590197207">
      <w:bodyDiv w:val="1"/>
      <w:marLeft w:val="0"/>
      <w:marRight w:val="0"/>
      <w:marTop w:val="0"/>
      <w:marBottom w:val="0"/>
      <w:divBdr>
        <w:top w:val="none" w:sz="0" w:space="0" w:color="auto"/>
        <w:left w:val="none" w:sz="0" w:space="0" w:color="auto"/>
        <w:bottom w:val="none" w:sz="0" w:space="0" w:color="auto"/>
        <w:right w:val="none" w:sz="0" w:space="0" w:color="auto"/>
      </w:divBdr>
    </w:div>
    <w:div w:id="16850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gs.slough.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 Botha</cp:lastModifiedBy>
  <cp:revision>2</cp:revision>
  <dcterms:created xsi:type="dcterms:W3CDTF">2021-10-05T11:39:00Z</dcterms:created>
  <dcterms:modified xsi:type="dcterms:W3CDTF">2021-10-05T11:39:00Z</dcterms:modified>
</cp:coreProperties>
</file>